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附件4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-2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浙江省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（发明专利）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pStyle w:val="13"/>
        <w:rPr>
          <w:rFonts w:hint="default" w:ascii="Times New Roman" w:hAnsi="Times New Roman" w:cs="Times New Roman"/>
          <w:highlight w:val="none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343"/>
        <w:gridCol w:w="1368"/>
        <w:gridCol w:w="1122"/>
        <w:gridCol w:w="1861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83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8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38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832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5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121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86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38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83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8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者的发明专利专利质量、创新性、实施效益及发展前景、运用及保护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br w:type="page"/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9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者的发明专利专利质量、创新性、实施效益及发展前景、运用及保护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07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br w:type="page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20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70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20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70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07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201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70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0" w:beforeLines="-2147483648" w:after="0" w:afterLines="-2147483648" w:line="360" w:lineRule="auto"/>
        <w:jc w:val="center"/>
        <w:outlineLvl w:val="9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2127"/>
        <w:gridCol w:w="1961"/>
        <w:gridCol w:w="3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提名奖项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项目所属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领域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化学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材料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机械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电学  </w:t>
            </w:r>
          </w:p>
          <w:p>
            <w:pPr>
              <w:ind w:firstLine="480" w:firstLineChars="200"/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通信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光电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生物医药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姓名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身份证号码</w:t>
            </w:r>
          </w:p>
        </w:tc>
        <w:tc>
          <w:tcPr>
            <w:tcW w:w="31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联系电话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邮政编码</w:t>
            </w:r>
          </w:p>
        </w:tc>
        <w:tc>
          <w:tcPr>
            <w:tcW w:w="31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开户银行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银行账号</w:t>
            </w:r>
          </w:p>
        </w:tc>
        <w:tc>
          <w:tcPr>
            <w:tcW w:w="31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389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是否愿意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24" w:type="dxa"/>
            <w:gridSpan w:val="2"/>
            <w:noWrap w:val="0"/>
            <w:vAlign w:val="center"/>
          </w:tcPr>
          <w:p>
            <w:pPr>
              <w:ind w:firstLine="720" w:firstLineChars="300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是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发明名称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  <w:sectPr>
          <w:footerReference r:id="rId6" w:type="first"/>
          <w:footerReference r:id="rId5" w:type="default"/>
          <w:pgSz w:w="11907" w:h="16840"/>
          <w:pgMar w:top="1440" w:right="1797" w:bottom="1091" w:left="1797" w:header="851" w:footer="992" w:gutter="0"/>
          <w:pgNumType w:fmt="decimal"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7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04" w:hRule="atLeast"/>
          <w:jc w:val="center"/>
        </w:trPr>
        <w:tc>
          <w:tcPr>
            <w:tcW w:w="907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2.专利质量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（由被提名人填写，主要内容请对照《浙江省知识产权奖励办法》《浙江省知识产权奖励办法实施细则（试行）》附件《发明专利评价细则》“专利质量”相关要求说明情况，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3.创新性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8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由被提名人填写，主要内容请对照《浙江省知识产权奖励办法》《浙江省知识产权奖励办法实施细则（试行）》附件《发明专利评价细则》“创新性”相关要求说明情况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（由被提名人填写，主要内容请对照《浙江省知识产权奖励办法》《浙江省知识产权奖励办法实施细则（试行）》附件《发明专利评价细则》“实施效益及发展前景”相关要求说明情况，限500字）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5.运用及保护举措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由被提名人填写，主要内容请对照《浙江省知识产权奖励办法》《浙江省知识产权奖励办法实施细则（试行）》附件《发明专利评价细则》“运用及保护举措”相关要求说明情况，限500字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sectPr>
          <w:footerReference r:id="rId8" w:type="first"/>
          <w:footerReference r:id="rId7" w:type="default"/>
          <w:pgSz w:w="11907" w:h="16840"/>
          <w:pgMar w:top="1440" w:right="1797" w:bottom="1091" w:left="1797" w:header="851" w:footer="992" w:gutter="0"/>
          <w:pgNumType w:fmt="decimal" w:start="8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  时  间</w:t>
            </w:r>
          </w:p>
          <w:p>
            <w:pPr>
              <w:spacing w:line="400" w:lineRule="exac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项  目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实施日至202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年底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产量</w:t>
            </w:r>
          </w:p>
        </w:tc>
        <w:tc>
          <w:tcPr>
            <w:tcW w:w="31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（万元）</w:t>
            </w:r>
          </w:p>
        </w:tc>
        <w:tc>
          <w:tcPr>
            <w:tcW w:w="318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8" w:hRule="atLeast"/>
          <w:jc w:val="center"/>
        </w:trPr>
        <w:tc>
          <w:tcPr>
            <w:tcW w:w="9155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经济效益说明（或列表）：（500字以内）</w:t>
            </w: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备注：由被提名人填写，应写明经济效益计算过程，并围绕专利实施以来新增销售额、税收、利润、出口额，及专利密集型产品在同类产品/服务的市场份额占比等进行说明。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  <w:lang w:val="en-US" w:eastAsia="zh-CN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方正仿宋简体" w:cs="Times New Roman"/>
          <w:b/>
          <w:bCs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10" w:type="first"/>
      <w:footerReference r:id="rId9" w:type="default"/>
      <w:pgSz w:w="11907" w:h="16840"/>
      <w:pgMar w:top="1440" w:right="1797" w:bottom="1091" w:left="1797" w:header="851" w:footer="992" w:gutter="0"/>
      <w:pgNumType w:fmt="decimal"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10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15</w: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567A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32550A6"/>
    <w:rsid w:val="03A066D5"/>
    <w:rsid w:val="04286AA2"/>
    <w:rsid w:val="042D3F3D"/>
    <w:rsid w:val="04483022"/>
    <w:rsid w:val="04D31337"/>
    <w:rsid w:val="04FB012D"/>
    <w:rsid w:val="050E687E"/>
    <w:rsid w:val="064E7477"/>
    <w:rsid w:val="06B62CBE"/>
    <w:rsid w:val="06C60583"/>
    <w:rsid w:val="06F41909"/>
    <w:rsid w:val="06F43394"/>
    <w:rsid w:val="07013F3A"/>
    <w:rsid w:val="07227A5E"/>
    <w:rsid w:val="080F08D8"/>
    <w:rsid w:val="081736E4"/>
    <w:rsid w:val="081E603F"/>
    <w:rsid w:val="08B5322E"/>
    <w:rsid w:val="09067F2D"/>
    <w:rsid w:val="09150B73"/>
    <w:rsid w:val="09FD2162"/>
    <w:rsid w:val="0A741FC2"/>
    <w:rsid w:val="0AC83F34"/>
    <w:rsid w:val="0AD300D3"/>
    <w:rsid w:val="0B0E131B"/>
    <w:rsid w:val="0B3C6867"/>
    <w:rsid w:val="0B7D1FFD"/>
    <w:rsid w:val="0BB95C38"/>
    <w:rsid w:val="0BBC6631"/>
    <w:rsid w:val="0C5D2D7F"/>
    <w:rsid w:val="0C6F6EE2"/>
    <w:rsid w:val="0C7B5FAF"/>
    <w:rsid w:val="0D155097"/>
    <w:rsid w:val="0D411534"/>
    <w:rsid w:val="0D961542"/>
    <w:rsid w:val="0E15651D"/>
    <w:rsid w:val="0E24265B"/>
    <w:rsid w:val="0E410C26"/>
    <w:rsid w:val="0E95408E"/>
    <w:rsid w:val="0EAD104E"/>
    <w:rsid w:val="0F206997"/>
    <w:rsid w:val="0F6872A6"/>
    <w:rsid w:val="0F6F4781"/>
    <w:rsid w:val="0F7038A0"/>
    <w:rsid w:val="10B81F4F"/>
    <w:rsid w:val="12800155"/>
    <w:rsid w:val="12A22099"/>
    <w:rsid w:val="12B56D14"/>
    <w:rsid w:val="12BB1692"/>
    <w:rsid w:val="13331EDA"/>
    <w:rsid w:val="13737F6D"/>
    <w:rsid w:val="13A50343"/>
    <w:rsid w:val="1573265E"/>
    <w:rsid w:val="161834AA"/>
    <w:rsid w:val="16272C2C"/>
    <w:rsid w:val="17D268F8"/>
    <w:rsid w:val="17EC0AAA"/>
    <w:rsid w:val="185A794E"/>
    <w:rsid w:val="18B13A79"/>
    <w:rsid w:val="19166146"/>
    <w:rsid w:val="19231C4D"/>
    <w:rsid w:val="19391091"/>
    <w:rsid w:val="19F0568B"/>
    <w:rsid w:val="1B0677E3"/>
    <w:rsid w:val="1B3A6B29"/>
    <w:rsid w:val="1B616F14"/>
    <w:rsid w:val="1B871F97"/>
    <w:rsid w:val="1BCB22A4"/>
    <w:rsid w:val="1BEB48FD"/>
    <w:rsid w:val="1C422BD3"/>
    <w:rsid w:val="1D102D62"/>
    <w:rsid w:val="1EA90608"/>
    <w:rsid w:val="1EC80C4C"/>
    <w:rsid w:val="1EE51764"/>
    <w:rsid w:val="1EEB1B0C"/>
    <w:rsid w:val="1F1F71FB"/>
    <w:rsid w:val="1F301408"/>
    <w:rsid w:val="1F3B08DD"/>
    <w:rsid w:val="1FBA30D5"/>
    <w:rsid w:val="206F5F60"/>
    <w:rsid w:val="20983E7E"/>
    <w:rsid w:val="223C00C4"/>
    <w:rsid w:val="228D7013"/>
    <w:rsid w:val="230466D7"/>
    <w:rsid w:val="23445A37"/>
    <w:rsid w:val="2377358E"/>
    <w:rsid w:val="23AE6CCA"/>
    <w:rsid w:val="23DD6127"/>
    <w:rsid w:val="24CD1BEC"/>
    <w:rsid w:val="256C0BA9"/>
    <w:rsid w:val="25B537F1"/>
    <w:rsid w:val="25F12FE0"/>
    <w:rsid w:val="260C7250"/>
    <w:rsid w:val="26B20339"/>
    <w:rsid w:val="26B50971"/>
    <w:rsid w:val="26E12DD6"/>
    <w:rsid w:val="277976C4"/>
    <w:rsid w:val="27AD46DA"/>
    <w:rsid w:val="27D42FC8"/>
    <w:rsid w:val="2828074E"/>
    <w:rsid w:val="28414BCB"/>
    <w:rsid w:val="288527C5"/>
    <w:rsid w:val="2935034B"/>
    <w:rsid w:val="293B17F0"/>
    <w:rsid w:val="29597367"/>
    <w:rsid w:val="29671ECA"/>
    <w:rsid w:val="29DF1609"/>
    <w:rsid w:val="29E913CA"/>
    <w:rsid w:val="29FD45DD"/>
    <w:rsid w:val="2AF21C68"/>
    <w:rsid w:val="2B2438D4"/>
    <w:rsid w:val="2B7F444A"/>
    <w:rsid w:val="2BB27288"/>
    <w:rsid w:val="2BC453B2"/>
    <w:rsid w:val="2BD407BD"/>
    <w:rsid w:val="2BF24506"/>
    <w:rsid w:val="2D1F19B1"/>
    <w:rsid w:val="2E254C32"/>
    <w:rsid w:val="2F4D7CE5"/>
    <w:rsid w:val="2FF81ACE"/>
    <w:rsid w:val="2FF973BE"/>
    <w:rsid w:val="30555354"/>
    <w:rsid w:val="32737C4C"/>
    <w:rsid w:val="33811DDB"/>
    <w:rsid w:val="3392755E"/>
    <w:rsid w:val="339A10EE"/>
    <w:rsid w:val="34626F39"/>
    <w:rsid w:val="34EA4C29"/>
    <w:rsid w:val="34FA1B90"/>
    <w:rsid w:val="351A54DA"/>
    <w:rsid w:val="355E34CD"/>
    <w:rsid w:val="36981915"/>
    <w:rsid w:val="36CF2995"/>
    <w:rsid w:val="376F7EA3"/>
    <w:rsid w:val="37A10C9D"/>
    <w:rsid w:val="37A20B0E"/>
    <w:rsid w:val="37B923CB"/>
    <w:rsid w:val="39577967"/>
    <w:rsid w:val="39A459A0"/>
    <w:rsid w:val="3A43428E"/>
    <w:rsid w:val="3AA60379"/>
    <w:rsid w:val="3B2C6AD0"/>
    <w:rsid w:val="3BF145D9"/>
    <w:rsid w:val="3CD379C1"/>
    <w:rsid w:val="3D2675E7"/>
    <w:rsid w:val="3D542E71"/>
    <w:rsid w:val="3EB34197"/>
    <w:rsid w:val="3EBE7B40"/>
    <w:rsid w:val="3EBF7C5B"/>
    <w:rsid w:val="3FCE5818"/>
    <w:rsid w:val="40016479"/>
    <w:rsid w:val="40402C5F"/>
    <w:rsid w:val="40AC6710"/>
    <w:rsid w:val="41014627"/>
    <w:rsid w:val="41185F4A"/>
    <w:rsid w:val="412A1A67"/>
    <w:rsid w:val="427A42C1"/>
    <w:rsid w:val="43790D20"/>
    <w:rsid w:val="43866F99"/>
    <w:rsid w:val="43DB5480"/>
    <w:rsid w:val="43F270EB"/>
    <w:rsid w:val="43F35DD3"/>
    <w:rsid w:val="44294521"/>
    <w:rsid w:val="443F5AC6"/>
    <w:rsid w:val="449A010F"/>
    <w:rsid w:val="45655381"/>
    <w:rsid w:val="460A6DA6"/>
    <w:rsid w:val="462B7D22"/>
    <w:rsid w:val="46E42A1C"/>
    <w:rsid w:val="47522B81"/>
    <w:rsid w:val="480F7C6F"/>
    <w:rsid w:val="48D96031"/>
    <w:rsid w:val="498E1F2A"/>
    <w:rsid w:val="49B56541"/>
    <w:rsid w:val="49CB6796"/>
    <w:rsid w:val="49FA2907"/>
    <w:rsid w:val="4A245C63"/>
    <w:rsid w:val="4AE3336F"/>
    <w:rsid w:val="4B9C64D0"/>
    <w:rsid w:val="4BBC4723"/>
    <w:rsid w:val="4BBD3709"/>
    <w:rsid w:val="4BFD7098"/>
    <w:rsid w:val="4C6A38FC"/>
    <w:rsid w:val="4C806502"/>
    <w:rsid w:val="4CFB4554"/>
    <w:rsid w:val="4D001A47"/>
    <w:rsid w:val="4D5C68C0"/>
    <w:rsid w:val="4D673998"/>
    <w:rsid w:val="4E364E38"/>
    <w:rsid w:val="4E4D0DDF"/>
    <w:rsid w:val="4EB250E6"/>
    <w:rsid w:val="4EDF1A6B"/>
    <w:rsid w:val="4F251D5C"/>
    <w:rsid w:val="4F3A75B6"/>
    <w:rsid w:val="4FC73764"/>
    <w:rsid w:val="4FD77DD2"/>
    <w:rsid w:val="4FFB4B4F"/>
    <w:rsid w:val="504E2DD2"/>
    <w:rsid w:val="505B1C66"/>
    <w:rsid w:val="522134D4"/>
    <w:rsid w:val="52580A4E"/>
    <w:rsid w:val="52B4196A"/>
    <w:rsid w:val="53D97507"/>
    <w:rsid w:val="54193DDF"/>
    <w:rsid w:val="54426F83"/>
    <w:rsid w:val="54DC41F5"/>
    <w:rsid w:val="55130ED1"/>
    <w:rsid w:val="55817791"/>
    <w:rsid w:val="56384F6E"/>
    <w:rsid w:val="565E04E9"/>
    <w:rsid w:val="56AF0B5B"/>
    <w:rsid w:val="56BA7D0A"/>
    <w:rsid w:val="56F90A98"/>
    <w:rsid w:val="571A43BF"/>
    <w:rsid w:val="57927492"/>
    <w:rsid w:val="57A23F4A"/>
    <w:rsid w:val="57B6349C"/>
    <w:rsid w:val="58260E5F"/>
    <w:rsid w:val="58525AF4"/>
    <w:rsid w:val="588106DD"/>
    <w:rsid w:val="58E72F9C"/>
    <w:rsid w:val="58EE45BE"/>
    <w:rsid w:val="58F46A27"/>
    <w:rsid w:val="598B32C0"/>
    <w:rsid w:val="59D01A48"/>
    <w:rsid w:val="5A414389"/>
    <w:rsid w:val="5A7E5C9F"/>
    <w:rsid w:val="5A9D4E9D"/>
    <w:rsid w:val="5B1F7E77"/>
    <w:rsid w:val="5B235D6D"/>
    <w:rsid w:val="5B9B7C34"/>
    <w:rsid w:val="5C1B076F"/>
    <w:rsid w:val="5C3F63DF"/>
    <w:rsid w:val="5D197BC9"/>
    <w:rsid w:val="5D636D85"/>
    <w:rsid w:val="5D947433"/>
    <w:rsid w:val="5DC6130F"/>
    <w:rsid w:val="5E8E3675"/>
    <w:rsid w:val="5F196187"/>
    <w:rsid w:val="60FE1220"/>
    <w:rsid w:val="61DA0784"/>
    <w:rsid w:val="61EB1864"/>
    <w:rsid w:val="62067117"/>
    <w:rsid w:val="62722BF7"/>
    <w:rsid w:val="62FB4F99"/>
    <w:rsid w:val="63896177"/>
    <w:rsid w:val="645F6C1C"/>
    <w:rsid w:val="65DB5485"/>
    <w:rsid w:val="660841F2"/>
    <w:rsid w:val="660C5D19"/>
    <w:rsid w:val="666D7E19"/>
    <w:rsid w:val="677C3587"/>
    <w:rsid w:val="67B307F6"/>
    <w:rsid w:val="67F307F2"/>
    <w:rsid w:val="67FD6F7B"/>
    <w:rsid w:val="68217937"/>
    <w:rsid w:val="68244542"/>
    <w:rsid w:val="68B76A6C"/>
    <w:rsid w:val="68C42214"/>
    <w:rsid w:val="690E58E3"/>
    <w:rsid w:val="69CE391B"/>
    <w:rsid w:val="6A2829D5"/>
    <w:rsid w:val="6A694D9B"/>
    <w:rsid w:val="6A812B08"/>
    <w:rsid w:val="6B060218"/>
    <w:rsid w:val="6B1B6095"/>
    <w:rsid w:val="6B2A075E"/>
    <w:rsid w:val="6B7E4876"/>
    <w:rsid w:val="6B9B03A5"/>
    <w:rsid w:val="6BC07195"/>
    <w:rsid w:val="6CC60BAA"/>
    <w:rsid w:val="6CCE7137"/>
    <w:rsid w:val="6D5B09CB"/>
    <w:rsid w:val="6E072F2B"/>
    <w:rsid w:val="6E3711BE"/>
    <w:rsid w:val="6E923057"/>
    <w:rsid w:val="6ECA5FE2"/>
    <w:rsid w:val="6ED265C5"/>
    <w:rsid w:val="6EFC4620"/>
    <w:rsid w:val="6F0F7AD8"/>
    <w:rsid w:val="6F345C4B"/>
    <w:rsid w:val="7039124D"/>
    <w:rsid w:val="70425E72"/>
    <w:rsid w:val="705350A5"/>
    <w:rsid w:val="70535BBE"/>
    <w:rsid w:val="7054535D"/>
    <w:rsid w:val="70A31C3C"/>
    <w:rsid w:val="7126168F"/>
    <w:rsid w:val="71393671"/>
    <w:rsid w:val="7172068F"/>
    <w:rsid w:val="738D11AA"/>
    <w:rsid w:val="740F65A1"/>
    <w:rsid w:val="74657C38"/>
    <w:rsid w:val="75C64B0F"/>
    <w:rsid w:val="76004806"/>
    <w:rsid w:val="763455CD"/>
    <w:rsid w:val="76D001AB"/>
    <w:rsid w:val="770F6FA4"/>
    <w:rsid w:val="7734597A"/>
    <w:rsid w:val="775C10DE"/>
    <w:rsid w:val="77BB6647"/>
    <w:rsid w:val="77EA3BAB"/>
    <w:rsid w:val="783D1D14"/>
    <w:rsid w:val="787225AD"/>
    <w:rsid w:val="78A84CE1"/>
    <w:rsid w:val="78C34447"/>
    <w:rsid w:val="78FB4CCA"/>
    <w:rsid w:val="7A6C09BC"/>
    <w:rsid w:val="7A7B280E"/>
    <w:rsid w:val="7A8B6668"/>
    <w:rsid w:val="7AC826CD"/>
    <w:rsid w:val="7B3F0146"/>
    <w:rsid w:val="7BE4353C"/>
    <w:rsid w:val="7BFC781D"/>
    <w:rsid w:val="7C5779B5"/>
    <w:rsid w:val="7C7815E6"/>
    <w:rsid w:val="7CBC51FE"/>
    <w:rsid w:val="7D694E11"/>
    <w:rsid w:val="7DFA64D5"/>
    <w:rsid w:val="7E9C52E7"/>
    <w:rsid w:val="7ECB269C"/>
    <w:rsid w:val="7EEC1DCB"/>
    <w:rsid w:val="7F2F2280"/>
    <w:rsid w:val="DDAC193E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1913</Words>
  <Characters>1975</Characters>
  <Lines>16</Lines>
  <Paragraphs>4</Paragraphs>
  <TotalTime>3</TotalTime>
  <ScaleCrop>false</ScaleCrop>
  <LinksUpToDate>false</LinksUpToDate>
  <CharactersWithSpaces>2505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2022-11-13T09:52:00Z</cp:lastPrinted>
  <dcterms:modified xsi:type="dcterms:W3CDTF">2022-11-22T14:40:12Z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E313AC1B488B4512AC55D9658FF9DB0C</vt:lpwstr>
  </property>
</Properties>
</file>